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33720</w:t>
      </w:r>
    </w:p>
    <w:p w:rsidR="00904DB6" w:rsidRDefault="00904D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904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46.06.01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ИСТОРИЧЕСКИЕ НАУКИ И АРХЕОЛОГИЯ (УРОВЕНЬ ПОДГОТОВКИ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КАДРОВ ВЫСШЕЙ КВАЛИФИКАЦИИ)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46.06.01 Исторические науки и археология (уровень подготовки кадров высшей квалификации).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904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46.06.01 ИСТОРИЧЕСКИЕ НАУКИ И АРХЕОЛОГИЯ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ОБЛАСТЬ ПРИМЕНЕНИЯ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46.06.01 Исторические науки и археология (далее соответственно - программа аспирантуры, направление подготовки).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Образовательная деятельность по программе аспирантуры осуществляется на </w:t>
      </w:r>
      <w:r>
        <w:rPr>
          <w:rFonts w:ascii="Calibri" w:hAnsi="Calibri" w:cs="Calibri"/>
        </w:rPr>
        <w:lastRenderedPageBreak/>
        <w:t>государственном языке Российской Федерации, если иное не определено локальным нормативным актом организации.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архивах</w:t>
      </w:r>
      <w:proofErr w:type="gramEnd"/>
      <w:r>
        <w:rPr>
          <w:rFonts w:ascii="Calibri" w:hAnsi="Calibri" w:cs="Calibri"/>
        </w:rPr>
        <w:t>, музеях;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организациях и учреждениях культуры;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экспертно-аналитических центрах, общественных и государственных организациях информационно-аналитического профиля.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 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истории и смежных социально-гуманитарных наук;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исторических наук.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"Научно-исследовательская работа",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Структура программы аспирантуры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904DB6" w:rsidSect="00526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0"/>
        <w:gridCol w:w="1871"/>
      </w:tblGrid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"Научно-исследовательская работа"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4DB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B6" w:rsidRDefault="0090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04D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>
        <w:rPr>
          <w:rFonts w:ascii="Calibri" w:hAnsi="Calibri" w:cs="Calibri"/>
        </w:rPr>
        <w:t>экзамена</w:t>
      </w:r>
      <w:proofErr w:type="gramEnd"/>
      <w:r>
        <w:rPr>
          <w:rFonts w:ascii="Calibri" w:hAnsi="Calibri" w:cs="Calibri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56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58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</w:t>
      </w:r>
      <w:r>
        <w:rPr>
          <w:rFonts w:ascii="Calibri" w:hAnsi="Calibri" w:cs="Calibri"/>
        </w:rPr>
        <w:lastRenderedPageBreak/>
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0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11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В организации, реализующей программы аспирантуры, среднегодовой объем </w:t>
      </w:r>
      <w:r>
        <w:rPr>
          <w:rFonts w:ascii="Calibri" w:hAnsi="Calibri" w:cs="Calibri"/>
        </w:rPr>
        <w:lastRenderedPageBreak/>
        <w:t>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79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84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95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DB6" w:rsidRDefault="00904D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0A52" w:rsidRDefault="00C40A52"/>
    <w:sectPr w:rsidR="00C40A5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904DB6"/>
    <w:rsid w:val="00904DB6"/>
    <w:rsid w:val="00906348"/>
    <w:rsid w:val="00C17021"/>
    <w:rsid w:val="00C4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430C2240BF8962205A0DD61C4B6264F308450FB76B37004BBFA7E618400E6C6F40FAA2F4664431DRAM" TargetMode="External"/><Relationship Id="rId13" Type="http://schemas.openxmlformats.org/officeDocument/2006/relationships/hyperlink" Target="consultantplus://offline/ref=206430C2240BF8962205A0DD61C4B6264F338056FF74B37004BBFA7E618400E6C6F40FAA2F4664411DR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430C2240BF8962205A0DD61C4B6264F308755FB7DB37004BBFA7E618400E6C6F40FAA2F4666401DRAM" TargetMode="External"/><Relationship Id="rId12" Type="http://schemas.openxmlformats.org/officeDocument/2006/relationships/hyperlink" Target="consultantplus://offline/ref=206430C2240BF8962205A0DD61C4B6264F338252F97CB37004BBFA7E618400E6C6F40FAA2F4664411DR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430C2240BF8962205A0DD61C4B6264F308A51FF73B37004BBFA7E618400E6C6F40FAA2F4664441DR8M" TargetMode="External"/><Relationship Id="rId11" Type="http://schemas.openxmlformats.org/officeDocument/2006/relationships/hyperlink" Target="consultantplus://offline/ref=206430C2240BF8962205A0DD61C4B6264F308450FB76B37004BBFA7E618400E6C6F40FAA2F4664451DR8M" TargetMode="External"/><Relationship Id="rId5" Type="http://schemas.openxmlformats.org/officeDocument/2006/relationships/hyperlink" Target="consultantplus://offline/ref=206430C2240BF8962205A0DD61C4B6264F308755FB7DB37004BBFA7E618400E6C6F40FAA2F4664461DR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6430C2240BF8962205A0DD61C4B6264F378053FE72B37004BBFA7E618400E6C6F40FAA2F4664401DR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6430C2240BF8962205A0DD61C4B6264F30875EF875B37004BBFA7E6118R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3746</Words>
  <Characters>21357</Characters>
  <Application>Microsoft Office Word</Application>
  <DocSecurity>0</DocSecurity>
  <Lines>177</Lines>
  <Paragraphs>50</Paragraphs>
  <ScaleCrop>false</ScaleCrop>
  <Company>Уральский государственный экономический университет</Company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информатизации</dc:creator>
  <cp:keywords/>
  <dc:description/>
  <cp:lastModifiedBy>Управление информатизации</cp:lastModifiedBy>
  <cp:revision>1</cp:revision>
  <dcterms:created xsi:type="dcterms:W3CDTF">2014-12-16T12:17:00Z</dcterms:created>
  <dcterms:modified xsi:type="dcterms:W3CDTF">2014-12-16T12:18:00Z</dcterms:modified>
</cp:coreProperties>
</file>